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5EC6" w:rsidRPr="00535EC6" w:rsidP="00535EC6">
      <w:pPr>
        <w:jc w:val="right"/>
        <w:rPr>
          <w:bCs/>
        </w:rPr>
      </w:pPr>
      <w:r w:rsidRPr="00535EC6">
        <w:rPr>
          <w:bCs/>
          <w:lang w:val="x-none"/>
        </w:rPr>
        <w:t xml:space="preserve">Дело № </w:t>
      </w:r>
      <w:r w:rsidR="002C2081">
        <w:rPr>
          <w:bCs/>
          <w:lang w:val="x-none"/>
        </w:rPr>
        <w:t>05-0609/2607/2025</w:t>
      </w:r>
    </w:p>
    <w:p w:rsidR="00535EC6" w:rsidP="00535EC6">
      <w:pPr>
        <w:rPr>
          <w:bCs/>
          <w:sz w:val="28"/>
          <w:szCs w:val="28"/>
          <w:lang w:val="x-none"/>
        </w:rPr>
      </w:pPr>
    </w:p>
    <w:p w:rsidR="00535EC6" w:rsidRPr="00535EC6" w:rsidP="00535EC6">
      <w:pPr>
        <w:ind w:firstLine="708"/>
        <w:jc w:val="center"/>
        <w:rPr>
          <w:bCs/>
          <w:sz w:val="28"/>
          <w:szCs w:val="28"/>
          <w:lang w:val="x-none"/>
        </w:rPr>
      </w:pPr>
      <w:r w:rsidRPr="00535EC6">
        <w:rPr>
          <w:bCs/>
          <w:sz w:val="28"/>
          <w:szCs w:val="28"/>
          <w:lang w:val="x-none"/>
        </w:rPr>
        <w:t>ПОСТАНОВЛЕНИЕ</w:t>
      </w:r>
    </w:p>
    <w:p w:rsidR="00535EC6" w:rsidRPr="00535EC6" w:rsidP="00535EC6">
      <w:pPr>
        <w:rPr>
          <w:bCs/>
          <w:sz w:val="28"/>
          <w:szCs w:val="28"/>
          <w:lang w:val="x-none"/>
        </w:rPr>
      </w:pPr>
    </w:p>
    <w:p w:rsidR="00535EC6" w:rsidRPr="00535EC6" w:rsidP="00535EC6">
      <w:pPr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t>г.</w:t>
      </w:r>
      <w:r w:rsidRPr="00535EC6">
        <w:rPr>
          <w:bCs/>
          <w:sz w:val="28"/>
          <w:szCs w:val="28"/>
          <w:lang w:val="x-none"/>
        </w:rPr>
        <w:t xml:space="preserve"> Сургут</w:t>
      </w:r>
      <w:r w:rsidRPr="00535E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="002C2081">
        <w:rPr>
          <w:bCs/>
          <w:sz w:val="28"/>
          <w:szCs w:val="28"/>
        </w:rPr>
        <w:t>09.07.2025</w:t>
      </w:r>
      <w:r w:rsidRPr="00535EC6">
        <w:rPr>
          <w:bCs/>
          <w:sz w:val="28"/>
          <w:szCs w:val="28"/>
          <w:lang w:val="x-none"/>
        </w:rPr>
        <w:t xml:space="preserve"> </w:t>
      </w:r>
      <w:r w:rsidRPr="00535EC6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535EC6" w:rsidRPr="00535EC6" w:rsidP="00535EC6">
      <w:pPr>
        <w:rPr>
          <w:bCs/>
          <w:sz w:val="28"/>
          <w:szCs w:val="28"/>
        </w:rPr>
      </w:pPr>
      <w:r w:rsidRPr="00535EC6">
        <w:rPr>
          <w:bCs/>
          <w:sz w:val="28"/>
          <w:szCs w:val="28"/>
        </w:rPr>
        <w:t xml:space="preserve">  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 w:rsidRPr="00535EC6">
        <w:rPr>
          <w:bCs/>
          <w:sz w:val="28"/>
          <w:szCs w:val="28"/>
        </w:rPr>
        <w:t xml:space="preserve">Мировой судья судебного участка № 7 </w:t>
      </w:r>
      <w:r w:rsidRPr="00535EC6">
        <w:rPr>
          <w:bCs/>
          <w:sz w:val="28"/>
          <w:szCs w:val="28"/>
        </w:rPr>
        <w:t>Сургутского</w:t>
      </w:r>
      <w:r w:rsidRPr="00535EC6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535EC6">
        <w:rPr>
          <w:bCs/>
          <w:sz w:val="28"/>
          <w:szCs w:val="28"/>
        </w:rPr>
        <w:t>каб</w:t>
      </w:r>
      <w:r w:rsidRPr="00535EC6">
        <w:rPr>
          <w:bCs/>
          <w:sz w:val="28"/>
          <w:szCs w:val="28"/>
        </w:rPr>
        <w:t xml:space="preserve">. 203, </w:t>
      </w:r>
      <w:r w:rsidRPr="00535EC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2C2081">
        <w:rPr>
          <w:sz w:val="28"/>
          <w:szCs w:val="28"/>
        </w:rPr>
        <w:t>05-0609/2607/2025</w:t>
      </w:r>
      <w:r w:rsidRPr="00535EC6">
        <w:rPr>
          <w:b/>
          <w:sz w:val="28"/>
          <w:szCs w:val="28"/>
        </w:rPr>
        <w:t xml:space="preserve"> </w:t>
      </w:r>
      <w:r w:rsidRPr="00535EC6">
        <w:rPr>
          <w:sz w:val="28"/>
          <w:szCs w:val="28"/>
        </w:rPr>
        <w:t xml:space="preserve">в отношении должностного лица – </w:t>
      </w:r>
      <w:r w:rsidR="002C2081">
        <w:rPr>
          <w:sz w:val="28"/>
          <w:szCs w:val="28"/>
        </w:rPr>
        <w:t>генерального директора общества с ограниченной ответственностью "ГРАММ" Ивановой Валерии Евгеньевны</w:t>
      </w:r>
      <w:r w:rsidRPr="001506A7" w:rsidR="001506A7">
        <w:rPr>
          <w:sz w:val="28"/>
          <w:szCs w:val="28"/>
        </w:rPr>
        <w:t>……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35EC6" w:rsidRPr="00535EC6" w:rsidP="00535EC6">
      <w:pPr>
        <w:jc w:val="center"/>
        <w:rPr>
          <w:sz w:val="28"/>
          <w:szCs w:val="28"/>
        </w:rPr>
      </w:pPr>
      <w:r w:rsidRPr="00535EC6">
        <w:rPr>
          <w:sz w:val="28"/>
          <w:szCs w:val="28"/>
        </w:rPr>
        <w:t>УСТАНОВИЛ:</w:t>
      </w:r>
    </w:p>
    <w:p w:rsidR="00535EC6" w:rsidRPr="00535EC6" w:rsidP="00535EC6">
      <w:pPr>
        <w:jc w:val="both"/>
        <w:rPr>
          <w:sz w:val="28"/>
          <w:szCs w:val="28"/>
        </w:rPr>
      </w:pPr>
    </w:p>
    <w:p w:rsidR="00535EC6" w:rsidRPr="00535EC6" w:rsidP="00535E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Иванова Валерия Евгеньевна</w:t>
      </w:r>
      <w:r w:rsidR="00BE6C0B">
        <w:rPr>
          <w:sz w:val="28"/>
          <w:szCs w:val="28"/>
        </w:rPr>
        <w:t xml:space="preserve">, являясь </w:t>
      </w:r>
      <w:r w:rsidRPr="00535EC6" w:rsidR="00BE6C0B">
        <w:rPr>
          <w:sz w:val="28"/>
          <w:szCs w:val="28"/>
        </w:rPr>
        <w:t>должностным лицом –</w:t>
      </w:r>
      <w:r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генеральным директором общества с ограниченной ответственностью "ГРАММ" </w:t>
      </w:r>
      <w:r w:rsidR="00BE6C0B">
        <w:rPr>
          <w:sz w:val="28"/>
          <w:szCs w:val="28"/>
        </w:rPr>
        <w:t>(далее – общество)</w:t>
      </w:r>
      <w:r w:rsidRPr="00535EC6" w:rsidR="00BE6C0B">
        <w:rPr>
          <w:sz w:val="28"/>
          <w:szCs w:val="28"/>
        </w:rPr>
        <w:t>, в нарушение пп. 4 п. 1 ст. 23, п. 5 ст. 174 Налогового кодекса Российской Федерации,</w:t>
      </w:r>
      <w:r w:rsidRPr="00BE6C0B" w:rsidR="00BE6C0B">
        <w:rPr>
          <w:sz w:val="28"/>
          <w:szCs w:val="28"/>
        </w:rPr>
        <w:t xml:space="preserve"> </w:t>
      </w:r>
      <w:r w:rsidR="00BE6C0B">
        <w:rPr>
          <w:sz w:val="28"/>
          <w:szCs w:val="28"/>
        </w:rPr>
        <w:t xml:space="preserve">в установленный срок не </w:t>
      </w:r>
      <w:r w:rsidRPr="00535EC6" w:rsidR="00BE6C0B">
        <w:rPr>
          <w:sz w:val="28"/>
          <w:szCs w:val="28"/>
        </w:rPr>
        <w:t>представ</w:t>
      </w:r>
      <w:r w:rsidR="00BE6C0B">
        <w:rPr>
          <w:sz w:val="28"/>
          <w:szCs w:val="28"/>
        </w:rPr>
        <w:t>ил</w:t>
      </w:r>
      <w:r>
        <w:rPr>
          <w:sz w:val="28"/>
          <w:szCs w:val="28"/>
        </w:rPr>
        <w:t>а</w:t>
      </w:r>
      <w:r w:rsidRPr="00535EC6" w:rsidR="00BE6C0B">
        <w:rPr>
          <w:sz w:val="28"/>
          <w:szCs w:val="28"/>
        </w:rPr>
        <w:t xml:space="preserve"> в Инспекцию ФНС России по г. Сургуту деклараци</w:t>
      </w:r>
      <w:r w:rsidR="00BE6C0B">
        <w:rPr>
          <w:sz w:val="28"/>
          <w:szCs w:val="28"/>
        </w:rPr>
        <w:t>ю</w:t>
      </w:r>
      <w:r w:rsidRPr="00535EC6" w:rsidR="00BE6C0B">
        <w:rPr>
          <w:sz w:val="28"/>
          <w:szCs w:val="28"/>
        </w:rPr>
        <w:t xml:space="preserve"> по налогу на добавленную стоимость за </w:t>
      </w:r>
      <w:r w:rsidR="00AA05EB">
        <w:rPr>
          <w:sz w:val="28"/>
          <w:szCs w:val="28"/>
        </w:rPr>
        <w:t>4</w:t>
      </w:r>
      <w:r w:rsidRPr="00535EC6" w:rsidR="00BE6C0B">
        <w:rPr>
          <w:sz w:val="28"/>
          <w:szCs w:val="28"/>
        </w:rPr>
        <w:t xml:space="preserve"> квартал 20</w:t>
      </w:r>
      <w:r w:rsidR="00BE6C0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535EC6" w:rsidR="00BE6C0B">
        <w:rPr>
          <w:sz w:val="28"/>
          <w:szCs w:val="28"/>
        </w:rPr>
        <w:t xml:space="preserve"> года</w:t>
      </w:r>
      <w:r w:rsidR="00BE6C0B">
        <w:rPr>
          <w:sz w:val="28"/>
          <w:szCs w:val="28"/>
        </w:rPr>
        <w:t>,</w:t>
      </w:r>
      <w:r w:rsidRPr="00BE6C0B" w:rsidR="00BE6C0B">
        <w:rPr>
          <w:sz w:val="28"/>
          <w:szCs w:val="28"/>
        </w:rPr>
        <w:t xml:space="preserve"> </w:t>
      </w:r>
      <w:r w:rsidRPr="00535EC6" w:rsidR="00BE6C0B">
        <w:rPr>
          <w:sz w:val="28"/>
          <w:szCs w:val="28"/>
        </w:rPr>
        <w:t xml:space="preserve">срок </w:t>
      </w:r>
      <w:r w:rsidR="00BE6C0B">
        <w:rPr>
          <w:sz w:val="28"/>
          <w:szCs w:val="28"/>
        </w:rPr>
        <w:t xml:space="preserve">предоставления которой </w:t>
      </w:r>
      <w:r w:rsidRPr="00535EC6" w:rsidR="00BE6C0B">
        <w:rPr>
          <w:sz w:val="28"/>
          <w:szCs w:val="28"/>
        </w:rPr>
        <w:t xml:space="preserve">не позднее </w:t>
      </w:r>
      <w:r w:rsidR="00BE6C0B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BE6C0B">
        <w:rPr>
          <w:sz w:val="28"/>
          <w:szCs w:val="28"/>
        </w:rPr>
        <w:t>.0</w:t>
      </w:r>
      <w:r w:rsidR="00AA05EB">
        <w:rPr>
          <w:sz w:val="28"/>
          <w:szCs w:val="28"/>
        </w:rPr>
        <w:t>1</w:t>
      </w:r>
      <w:r w:rsidR="00BE6C0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BE6C0B">
        <w:rPr>
          <w:sz w:val="28"/>
          <w:szCs w:val="28"/>
        </w:rPr>
        <w:t xml:space="preserve">, </w:t>
      </w:r>
      <w:r w:rsidRPr="00535EC6" w:rsidR="00BE6C0B">
        <w:rPr>
          <w:sz w:val="28"/>
          <w:szCs w:val="28"/>
        </w:rPr>
        <w:t>тем самым</w:t>
      </w:r>
      <w:r w:rsidR="00BE6C0B">
        <w:rPr>
          <w:sz w:val="28"/>
          <w:szCs w:val="28"/>
        </w:rPr>
        <w:t xml:space="preserve"> должностное лицо -</w:t>
      </w:r>
      <w:r w:rsidRPr="00535EC6"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Иванова Валерия Евгеньевна</w:t>
      </w:r>
      <w:r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>28.01.2025</w:t>
      </w:r>
      <w:r w:rsidR="00BE6C0B">
        <w:rPr>
          <w:sz w:val="28"/>
          <w:szCs w:val="28"/>
        </w:rPr>
        <w:t xml:space="preserve"> </w:t>
      </w:r>
      <w:r w:rsidRPr="00535EC6">
        <w:rPr>
          <w:sz w:val="28"/>
          <w:szCs w:val="28"/>
        </w:rPr>
        <w:t>соверш</w:t>
      </w:r>
      <w:r>
        <w:rPr>
          <w:sz w:val="28"/>
          <w:szCs w:val="28"/>
        </w:rPr>
        <w:t>ил</w:t>
      </w:r>
      <w:r>
        <w:rPr>
          <w:sz w:val="28"/>
          <w:szCs w:val="28"/>
        </w:rPr>
        <w:t>а</w:t>
      </w:r>
      <w:r w:rsidRPr="00535EC6">
        <w:rPr>
          <w:sz w:val="28"/>
          <w:szCs w:val="28"/>
        </w:rPr>
        <w:t xml:space="preserve"> административное правонарушение, </w:t>
      </w:r>
      <w:r w:rsidR="00BE6C0B">
        <w:rPr>
          <w:sz w:val="28"/>
          <w:szCs w:val="28"/>
        </w:rPr>
        <w:t>предусмотренное</w:t>
      </w:r>
      <w:r w:rsidRPr="00535EC6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Иванова Валерия Евгеньевна</w:t>
      </w:r>
      <w:r w:rsidRPr="00535EC6">
        <w:rPr>
          <w:sz w:val="28"/>
          <w:szCs w:val="28"/>
        </w:rPr>
        <w:t xml:space="preserve"> о времени и месте судебного заседания извещен</w:t>
      </w:r>
      <w:r>
        <w:rPr>
          <w:sz w:val="28"/>
          <w:szCs w:val="28"/>
        </w:rPr>
        <w:t>а</w:t>
      </w:r>
      <w:r w:rsidRPr="00535EC6">
        <w:rPr>
          <w:sz w:val="28"/>
          <w:szCs w:val="28"/>
        </w:rPr>
        <w:t xml:space="preserve"> надлежащим образом судебной повесткой, </w:t>
      </w:r>
      <w:r>
        <w:rPr>
          <w:sz w:val="28"/>
          <w:szCs w:val="28"/>
        </w:rPr>
        <w:t>полученной 19.06.2025, заявлений и ходатайств в адрес суда не поступало, о причинах неявки суд не уведомила</w:t>
      </w:r>
      <w:r w:rsidRPr="00535EC6">
        <w:rPr>
          <w:sz w:val="28"/>
          <w:szCs w:val="28"/>
        </w:rPr>
        <w:t xml:space="preserve">. 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 соответствии с п. 6 Постановления Пленума Верховного Суда РФ от 24 марта 2005 г. </w:t>
      </w:r>
      <w:r w:rsidR="00DC193D">
        <w:rPr>
          <w:sz w:val="28"/>
          <w:szCs w:val="28"/>
        </w:rPr>
        <w:t>№</w:t>
      </w:r>
      <w:r w:rsidRPr="00535EC6">
        <w:rPr>
          <w:sz w:val="28"/>
          <w:szCs w:val="28"/>
        </w:rPr>
        <w:t xml:space="preserve"> 5 </w:t>
      </w:r>
      <w:r w:rsidR="00DC193D">
        <w:rPr>
          <w:sz w:val="28"/>
          <w:szCs w:val="28"/>
        </w:rPr>
        <w:t>«</w:t>
      </w:r>
      <w:r w:rsidRPr="00535EC6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DC193D">
        <w:rPr>
          <w:sz w:val="28"/>
          <w:szCs w:val="28"/>
        </w:rPr>
        <w:t>»</w:t>
      </w:r>
      <w:r w:rsidRPr="00535EC6">
        <w:rPr>
          <w:sz w:val="28"/>
          <w:szCs w:val="28"/>
        </w:rPr>
        <w:t>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При указанных обстоятельствах судом определено рассмотреть дело в отсутствии</w:t>
      </w:r>
      <w:r w:rsidR="00DC193D">
        <w:rPr>
          <w:sz w:val="28"/>
          <w:szCs w:val="28"/>
        </w:rPr>
        <w:t xml:space="preserve"> привлекаемого лица</w:t>
      </w:r>
      <w:r w:rsidRPr="00535EC6">
        <w:rPr>
          <w:sz w:val="28"/>
          <w:szCs w:val="28"/>
        </w:rPr>
        <w:t xml:space="preserve"> по представленным материалам.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 </w:t>
      </w:r>
      <w:r w:rsidR="00DC193D">
        <w:rPr>
          <w:sz w:val="28"/>
          <w:szCs w:val="28"/>
        </w:rPr>
        <w:tab/>
      </w:r>
      <w:r w:rsidRPr="00535EC6">
        <w:rPr>
          <w:sz w:val="28"/>
          <w:szCs w:val="28"/>
        </w:rPr>
        <w:t xml:space="preserve">Как следует из разъяснения, содержащегося в п. 3 </w:t>
      </w:r>
      <w:r w:rsidRPr="00DC193D">
        <w:rPr>
          <w:sz w:val="28"/>
          <w:szCs w:val="28"/>
        </w:rPr>
        <w:t xml:space="preserve">Постановления Пленума Верховного Суда РФ от 24 марта 2005 г. </w:t>
      </w:r>
      <w:r w:rsidR="00DC193D">
        <w:rPr>
          <w:sz w:val="28"/>
          <w:szCs w:val="28"/>
        </w:rPr>
        <w:t>№</w:t>
      </w:r>
      <w:r w:rsidRPr="00DC193D">
        <w:rPr>
          <w:sz w:val="28"/>
          <w:szCs w:val="28"/>
        </w:rPr>
        <w:t xml:space="preserve"> 5 </w:t>
      </w:r>
      <w:r w:rsidR="00DC193D">
        <w:rPr>
          <w:sz w:val="28"/>
          <w:szCs w:val="28"/>
        </w:rPr>
        <w:t>«</w:t>
      </w:r>
      <w:r w:rsidRPr="00DC193D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DC193D">
        <w:rPr>
          <w:sz w:val="28"/>
          <w:szCs w:val="28"/>
        </w:rPr>
        <w:t>»</w:t>
      </w:r>
      <w:r w:rsidRPr="00DC193D">
        <w:rPr>
          <w:sz w:val="28"/>
          <w:szCs w:val="28"/>
        </w:rPr>
        <w:t xml:space="preserve"> (с изменениями и дополнениями)</w:t>
      </w:r>
      <w:r w:rsidRPr="00535EC6">
        <w:rPr>
          <w:sz w:val="28"/>
          <w:szCs w:val="28"/>
        </w:rPr>
        <w:t xml:space="preserve">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</w:t>
      </w:r>
      <w:r w:rsidRPr="00DC193D">
        <w:rPr>
          <w:sz w:val="28"/>
          <w:szCs w:val="28"/>
        </w:rPr>
        <w:t>статьей 54</w:t>
      </w:r>
      <w:r w:rsidRPr="00535EC6">
        <w:rPr>
          <w:sz w:val="28"/>
          <w:szCs w:val="28"/>
        </w:rPr>
        <w:t xml:space="preserve"> ГК РФ.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Юридический адрес </w:t>
      </w:r>
      <w:r w:rsidR="00DC193D">
        <w:rPr>
          <w:sz w:val="28"/>
          <w:szCs w:val="28"/>
        </w:rPr>
        <w:t>о</w:t>
      </w:r>
      <w:r w:rsidRPr="00535EC6">
        <w:rPr>
          <w:sz w:val="28"/>
          <w:szCs w:val="28"/>
        </w:rPr>
        <w:t xml:space="preserve">бщества: </w:t>
      </w:r>
      <w:r w:rsidR="002C2081">
        <w:rPr>
          <w:sz w:val="28"/>
          <w:szCs w:val="28"/>
        </w:rPr>
        <w:t>ХМАО-Югра, г. Сургут, ул. 30 лет Победы, д. 46, этаж 1, помещение 0-96</w:t>
      </w:r>
      <w:r w:rsidRPr="00535EC6">
        <w:rPr>
          <w:sz w:val="28"/>
          <w:szCs w:val="28"/>
        </w:rPr>
        <w:t>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Согласно п. 5 ст. 174 НК РФ, налогоплательщики (в том числе являющиеся налоговыми агентами), а также лица, указанные в </w:t>
      </w:r>
      <w:r w:rsidRPr="00DC193D">
        <w:rPr>
          <w:sz w:val="28"/>
          <w:szCs w:val="28"/>
        </w:rPr>
        <w:t>пункте 5 статьи 173</w:t>
      </w:r>
      <w:r w:rsidRPr="00535EC6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r w:rsidRPr="00DC193D">
        <w:rPr>
          <w:sz w:val="28"/>
          <w:szCs w:val="28"/>
        </w:rPr>
        <w:t>налоговым периодом</w:t>
      </w:r>
      <w:r w:rsidRPr="00535EC6">
        <w:rPr>
          <w:sz w:val="28"/>
          <w:szCs w:val="28"/>
        </w:rPr>
        <w:t>, если иное не предусмотрено настоящей главой.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протоколом об административном правонарушении</w:t>
      </w:r>
      <w:r w:rsidR="00387102">
        <w:rPr>
          <w:sz w:val="28"/>
          <w:szCs w:val="28"/>
        </w:rPr>
        <w:t xml:space="preserve"> №</w:t>
      </w:r>
      <w:r w:rsidRPr="00535EC6">
        <w:rPr>
          <w:sz w:val="28"/>
          <w:szCs w:val="28"/>
        </w:rPr>
        <w:t xml:space="preserve"> </w:t>
      </w:r>
      <w:r w:rsidR="002C2081">
        <w:rPr>
          <w:sz w:val="28"/>
          <w:szCs w:val="28"/>
        </w:rPr>
        <w:t>34068 от 26.05.2025</w:t>
      </w:r>
      <w:r w:rsidRPr="00535EC6">
        <w:rPr>
          <w:sz w:val="28"/>
          <w:szCs w:val="28"/>
        </w:rPr>
        <w:t>,</w:t>
      </w:r>
      <w:r w:rsidR="00DC193D">
        <w:rPr>
          <w:sz w:val="28"/>
          <w:szCs w:val="28"/>
        </w:rPr>
        <w:t xml:space="preserve"> в котором изложено существо правонарушения и составленным в соответствии с требованиями КоАП РФ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выпиской из Единого государственного реестра юридических лиц;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- </w:t>
      </w:r>
      <w:r w:rsidR="00C02BEF">
        <w:rPr>
          <w:sz w:val="28"/>
          <w:szCs w:val="28"/>
        </w:rPr>
        <w:t>справкой о</w:t>
      </w:r>
      <w:r w:rsidR="002C2081">
        <w:rPr>
          <w:sz w:val="28"/>
          <w:szCs w:val="28"/>
        </w:rPr>
        <w:t>б отсутствии</w:t>
      </w:r>
      <w:r w:rsidR="00C02BEF">
        <w:rPr>
          <w:sz w:val="28"/>
          <w:szCs w:val="28"/>
        </w:rPr>
        <w:t xml:space="preserve"> декларации</w:t>
      </w:r>
      <w:r w:rsidR="002C2081">
        <w:rPr>
          <w:sz w:val="28"/>
          <w:szCs w:val="28"/>
        </w:rPr>
        <w:t xml:space="preserve"> к установленному сроку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</w:t>
      </w:r>
      <w:r w:rsidR="00DC193D">
        <w:rPr>
          <w:sz w:val="28"/>
          <w:szCs w:val="28"/>
        </w:rPr>
        <w:t>, оставленным без ответа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и другими материалами дела.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2C2081">
        <w:rPr>
          <w:sz w:val="28"/>
          <w:szCs w:val="28"/>
        </w:rPr>
        <w:t>генерального директора общества с ограниченной ответственностью "ГРАММ" Ивановой Валерии Евгеньевны</w:t>
      </w:r>
      <w:r w:rsidRPr="00535EC6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налогах </w:t>
      </w:r>
      <w:r w:rsidRPr="00535EC6">
        <w:rPr>
          <w:sz w:val="28"/>
          <w:szCs w:val="28"/>
        </w:rPr>
        <w:t>и сборах сроков представления налоговой декларации (расчета по страховым взносам) в налоговый орган по месту учета.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535EC6">
        <w:rPr>
          <w:bCs/>
          <w:sz w:val="28"/>
          <w:szCs w:val="28"/>
        </w:rPr>
        <w:t>уд не усматривает.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535EC6">
        <w:rPr>
          <w:bCs/>
          <w:sz w:val="28"/>
          <w:szCs w:val="28"/>
        </w:rPr>
        <w:t>уд не усматривает</w:t>
      </w:r>
      <w:r w:rsidRPr="00535EC6">
        <w:rPr>
          <w:sz w:val="28"/>
          <w:szCs w:val="28"/>
        </w:rPr>
        <w:t>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87A41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  <w:lang w:val="x-none"/>
        </w:rPr>
        <w:t>При назначении наказания</w:t>
      </w:r>
      <w:r w:rsidRPr="00535EC6">
        <w:rPr>
          <w:sz w:val="28"/>
          <w:szCs w:val="28"/>
        </w:rPr>
        <w:t>,</w:t>
      </w:r>
      <w:r w:rsidRPr="00535EC6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35EC6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87A41" w:rsidP="00A87A41">
      <w:pPr>
        <w:ind w:firstLine="708"/>
        <w:jc w:val="both"/>
        <w:rPr>
          <w:sz w:val="28"/>
          <w:szCs w:val="28"/>
        </w:rPr>
      </w:pPr>
    </w:p>
    <w:p w:rsidR="00535EC6" w:rsidRPr="00535EC6" w:rsidP="00A87A41">
      <w:pPr>
        <w:ind w:firstLine="708"/>
        <w:jc w:val="center"/>
        <w:rPr>
          <w:sz w:val="28"/>
          <w:szCs w:val="28"/>
        </w:rPr>
      </w:pPr>
      <w:r w:rsidRPr="00535EC6">
        <w:rPr>
          <w:sz w:val="28"/>
          <w:szCs w:val="28"/>
        </w:rPr>
        <w:t>ПОСТАНОВИЛ:</w:t>
      </w:r>
    </w:p>
    <w:p w:rsidR="00535EC6" w:rsidRPr="00535EC6" w:rsidP="00535EC6">
      <w:pPr>
        <w:jc w:val="both"/>
        <w:rPr>
          <w:sz w:val="28"/>
          <w:szCs w:val="28"/>
        </w:rPr>
      </w:pP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Должностное лицо – </w:t>
      </w:r>
      <w:r w:rsidR="002C2081">
        <w:rPr>
          <w:sz w:val="28"/>
          <w:szCs w:val="28"/>
        </w:rPr>
        <w:t>генерального директора общества с ограниченной ответственностью "ГРАММ" Иванову Валерию Евгеньевну</w:t>
      </w:r>
      <w:r w:rsidRPr="00535EC6">
        <w:rPr>
          <w:sz w:val="28"/>
          <w:szCs w:val="28"/>
        </w:rPr>
        <w:t xml:space="preserve"> признать </w:t>
      </w:r>
      <w:r w:rsidRPr="00535EC6">
        <w:rPr>
          <w:sz w:val="28"/>
          <w:szCs w:val="28"/>
        </w:rPr>
        <w:t>виновн</w:t>
      </w:r>
      <w:r w:rsidR="002C2081">
        <w:rPr>
          <w:sz w:val="28"/>
          <w:szCs w:val="28"/>
        </w:rPr>
        <w:t>ой</w:t>
      </w:r>
      <w:r w:rsidRPr="00535EC6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</w:t>
      </w:r>
      <w:r w:rsidRPr="00A87A41" w:rsidR="00A87A41">
        <w:rPr>
          <w:sz w:val="28"/>
          <w:szCs w:val="28"/>
        </w:rPr>
        <w:t xml:space="preserve">в течение десяти </w:t>
      </w:r>
      <w:r w:rsidRPr="00AF4296" w:rsidR="00AF4296">
        <w:rPr>
          <w:color w:val="FF0000"/>
          <w:sz w:val="28"/>
          <w:szCs w:val="28"/>
        </w:rPr>
        <w:t>дней</w:t>
      </w:r>
      <w:r w:rsidRPr="00A87A41" w:rsidR="00A87A41">
        <w:rPr>
          <w:sz w:val="28"/>
          <w:szCs w:val="28"/>
        </w:rPr>
        <w:t xml:space="preserve"> со дня вручения или получения копии постановления</w:t>
      </w:r>
      <w:r w:rsidRPr="00535EC6">
        <w:rPr>
          <w:sz w:val="28"/>
          <w:szCs w:val="28"/>
        </w:rPr>
        <w:t>.</w:t>
      </w:r>
    </w:p>
    <w:p w:rsidR="00535EC6" w:rsidP="00535EC6">
      <w:pPr>
        <w:jc w:val="both"/>
        <w:rPr>
          <w:sz w:val="28"/>
          <w:szCs w:val="28"/>
        </w:rPr>
      </w:pPr>
    </w:p>
    <w:p w:rsidR="00A87A41" w:rsidRPr="00535EC6" w:rsidP="00535EC6">
      <w:pPr>
        <w:jc w:val="both"/>
        <w:rPr>
          <w:sz w:val="28"/>
          <w:szCs w:val="28"/>
        </w:rPr>
      </w:pP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Мировой судья  </w:t>
      </w:r>
      <w:r w:rsidR="00A87A41">
        <w:rPr>
          <w:sz w:val="28"/>
          <w:szCs w:val="28"/>
        </w:rPr>
        <w:t xml:space="preserve">  </w:t>
      </w:r>
      <w:r w:rsidRPr="00535EC6">
        <w:rPr>
          <w:sz w:val="28"/>
          <w:szCs w:val="28"/>
        </w:rPr>
        <w:t xml:space="preserve">                                                                                  Е.Н. Конева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Копия верна 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Мировой судья   </w:t>
      </w:r>
      <w:r w:rsidR="00A87A41">
        <w:rPr>
          <w:sz w:val="28"/>
          <w:szCs w:val="28"/>
        </w:rPr>
        <w:t xml:space="preserve"> </w:t>
      </w:r>
      <w:r w:rsidRPr="00535EC6">
        <w:rPr>
          <w:sz w:val="28"/>
          <w:szCs w:val="28"/>
        </w:rPr>
        <w:t xml:space="preserve">                                                                                  Е.Н. Конева</w:t>
      </w:r>
    </w:p>
    <w:p w:rsidR="00535EC6" w:rsidRPr="00535EC6" w:rsidP="00535EC6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09.07.2025</w:t>
      </w:r>
    </w:p>
    <w:p w:rsidR="00A87A41" w:rsidP="00535EC6">
      <w:pPr>
        <w:jc w:val="both"/>
        <w:rPr>
          <w:lang w:val="x-none"/>
        </w:rPr>
      </w:pP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Подлинный документ хранится в деле № </w:t>
      </w:r>
      <w:r w:rsidR="002C2081">
        <w:rPr>
          <w:lang w:val="x-none"/>
        </w:rPr>
        <w:t>05-0609/2607/2025</w:t>
      </w: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Судебный акт не вступил в законную силу по состоянию на </w:t>
      </w:r>
      <w:r w:rsidR="002C2081">
        <w:rPr>
          <w:lang w:val="x-none"/>
        </w:rPr>
        <w:t>09.07.2025</w:t>
      </w:r>
      <w:r w:rsidRPr="00A87A41">
        <w:rPr>
          <w:lang w:val="x-none"/>
        </w:rPr>
        <w:t xml:space="preserve"> </w:t>
      </w:r>
    </w:p>
    <w:p w:rsidR="00ED0A79" w:rsidRPr="00A87A41" w:rsidP="00535EC6">
      <w:pPr>
        <w:jc w:val="both"/>
        <w:rPr>
          <w:lang w:val="x-none"/>
        </w:rPr>
      </w:pPr>
    </w:p>
    <w:sectPr w:rsidSect="002C20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06A7"/>
    <w:rsid w:val="00153A2B"/>
    <w:rsid w:val="00166B61"/>
    <w:rsid w:val="00172840"/>
    <w:rsid w:val="00197FCE"/>
    <w:rsid w:val="001A5FA9"/>
    <w:rsid w:val="00207961"/>
    <w:rsid w:val="00241631"/>
    <w:rsid w:val="002470BE"/>
    <w:rsid w:val="00251393"/>
    <w:rsid w:val="0025772E"/>
    <w:rsid w:val="00275812"/>
    <w:rsid w:val="00287D4E"/>
    <w:rsid w:val="002A212B"/>
    <w:rsid w:val="002A71E9"/>
    <w:rsid w:val="002C2081"/>
    <w:rsid w:val="002D07E6"/>
    <w:rsid w:val="002D356D"/>
    <w:rsid w:val="002F031C"/>
    <w:rsid w:val="002F6E8A"/>
    <w:rsid w:val="003130B3"/>
    <w:rsid w:val="00323AA9"/>
    <w:rsid w:val="00370417"/>
    <w:rsid w:val="003779A8"/>
    <w:rsid w:val="00387102"/>
    <w:rsid w:val="003C6B41"/>
    <w:rsid w:val="003D11CD"/>
    <w:rsid w:val="003D1EE0"/>
    <w:rsid w:val="003D3EA7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5EC6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40AE"/>
    <w:rsid w:val="007B04CD"/>
    <w:rsid w:val="007D1A54"/>
    <w:rsid w:val="008147F5"/>
    <w:rsid w:val="008243CE"/>
    <w:rsid w:val="0084582B"/>
    <w:rsid w:val="00847926"/>
    <w:rsid w:val="008505C4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113B5"/>
    <w:rsid w:val="00930202"/>
    <w:rsid w:val="00941DDE"/>
    <w:rsid w:val="00950EBC"/>
    <w:rsid w:val="0096642C"/>
    <w:rsid w:val="009C22DD"/>
    <w:rsid w:val="009C5616"/>
    <w:rsid w:val="00A01710"/>
    <w:rsid w:val="00A502B5"/>
    <w:rsid w:val="00A87A41"/>
    <w:rsid w:val="00A91075"/>
    <w:rsid w:val="00AA05EB"/>
    <w:rsid w:val="00AB10FA"/>
    <w:rsid w:val="00AC0378"/>
    <w:rsid w:val="00AC4626"/>
    <w:rsid w:val="00AF2AFA"/>
    <w:rsid w:val="00AF4296"/>
    <w:rsid w:val="00B07E61"/>
    <w:rsid w:val="00B24373"/>
    <w:rsid w:val="00B3272A"/>
    <w:rsid w:val="00B46D85"/>
    <w:rsid w:val="00B83CE2"/>
    <w:rsid w:val="00B921AF"/>
    <w:rsid w:val="00BC2E59"/>
    <w:rsid w:val="00BD3407"/>
    <w:rsid w:val="00BE6C0B"/>
    <w:rsid w:val="00BF3AB3"/>
    <w:rsid w:val="00C02BEF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C193D"/>
    <w:rsid w:val="00DE01F2"/>
    <w:rsid w:val="00DE768E"/>
    <w:rsid w:val="00DF199D"/>
    <w:rsid w:val="00E12323"/>
    <w:rsid w:val="00E255FD"/>
    <w:rsid w:val="00E34E9E"/>
    <w:rsid w:val="00E40710"/>
    <w:rsid w:val="00E70851"/>
    <w:rsid w:val="00E94601"/>
    <w:rsid w:val="00EA2E1B"/>
    <w:rsid w:val="00ED0A79"/>
    <w:rsid w:val="00EE432C"/>
    <w:rsid w:val="00EE4E30"/>
    <w:rsid w:val="00F07302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9968C65-BB3D-4055-B3CA-CA0A513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5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